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关于举办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洛阳职业技术学院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第三届健身气功•八段锦比赛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的通知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jc w:val="left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各二级院（部）：</w:t>
      </w:r>
    </w:p>
    <w:p>
      <w:pPr>
        <w:ind w:firstLine="640" w:firstLineChars="200"/>
        <w:jc w:val="left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为推进传统文化进校园，继承和弘扬中华传统文化精髓，厚植爱国主义情怀，营造积极向上、健康和谐的校园氛围，经研究，定</w:t>
      </w:r>
      <w:r>
        <w:rPr>
          <w:rFonts w:hint="eastAsia" w:ascii="宋体" w:hAnsi="宋体" w:eastAsia="宋体" w:cs="宋体"/>
          <w:bCs/>
          <w:sz w:val="32"/>
          <w:szCs w:val="32"/>
        </w:rPr>
        <w:t>于202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4月13日至4</w:t>
      </w:r>
      <w:r>
        <w:rPr>
          <w:rFonts w:hint="eastAsia" w:ascii="宋体" w:hAnsi="宋体" w:eastAsia="宋体" w:cs="宋体"/>
          <w:bCs/>
          <w:sz w:val="32"/>
          <w:szCs w:val="32"/>
        </w:rPr>
        <w:t>月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bCs/>
          <w:sz w:val="32"/>
          <w:szCs w:val="32"/>
        </w:rPr>
        <w:t>日举办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健身气功•八段锦比赛，</w:t>
      </w:r>
      <w:r>
        <w:rPr>
          <w:rFonts w:hint="eastAsia" w:ascii="宋体" w:hAnsi="宋体" w:eastAsia="宋体" w:cs="宋体"/>
          <w:bCs/>
          <w:sz w:val="32"/>
          <w:szCs w:val="32"/>
        </w:rPr>
        <w:t>现将竞赛规程印发给你们，请积极组织学生报名参加，并做好赛前各项准备工作。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洛阳职业技术学院体育运动委员会</w:t>
      </w:r>
    </w:p>
    <w:p>
      <w:pPr>
        <w:ind w:firstLine="4800" w:firstLineChars="15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2023年3月27日</w:t>
      </w: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Cs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附件：</w:t>
      </w:r>
    </w:p>
    <w:p>
      <w:pPr>
        <w:numPr>
          <w:ilvl w:val="0"/>
          <w:numId w:val="0"/>
        </w:numPr>
        <w:ind w:left="1600" w:leftChars="0"/>
        <w:jc w:val="left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1.健身气功•八段锦评分细则</w:t>
      </w:r>
    </w:p>
    <w:p>
      <w:pPr>
        <w:numPr>
          <w:ilvl w:val="0"/>
          <w:numId w:val="0"/>
        </w:numPr>
        <w:ind w:left="1600" w:leftChars="0"/>
        <w:jc w:val="left"/>
        <w:rPr>
          <w:rFonts w:hint="default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2.报名表</w:t>
      </w: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2200" w:firstLineChars="5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洛阳职业技术学院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健身气功•八段锦比赛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规程</w:t>
      </w:r>
    </w:p>
    <w:p>
      <w:pPr>
        <w:ind w:firstLine="420" w:firstLineChars="200"/>
        <w:jc w:val="both"/>
        <w:rPr>
          <w:rFonts w:hint="default" w:eastAsiaTheme="minorEastAsia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一、</w:t>
      </w:r>
      <w:r>
        <w:rPr>
          <w:rFonts w:hint="eastAsia" w:ascii="宋体" w:hAnsi="宋体" w:eastAsia="宋体" w:cs="宋体"/>
          <w:b/>
          <w:sz w:val="32"/>
          <w:szCs w:val="32"/>
        </w:rPr>
        <w:t>主办单位：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洛阳职业技术学院体育运动委员会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二、承办单位：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体育教学部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三、协办</w:t>
      </w:r>
      <w:r>
        <w:rPr>
          <w:rFonts w:hint="eastAsia" w:ascii="宋体" w:hAnsi="宋体" w:eastAsia="宋体" w:cs="宋体"/>
          <w:b/>
          <w:sz w:val="32"/>
          <w:szCs w:val="32"/>
        </w:rPr>
        <w:t>单位：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  <w:t>课程中心、学生中心、校医院、各二级院（部）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sz w:val="32"/>
          <w:szCs w:val="32"/>
        </w:rPr>
        <w:t>比赛时间：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13日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——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4月20日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五、</w:t>
      </w:r>
      <w:r>
        <w:rPr>
          <w:rFonts w:hint="eastAsia" w:ascii="宋体" w:hAnsi="宋体" w:eastAsia="宋体" w:cs="宋体"/>
          <w:b/>
          <w:sz w:val="32"/>
          <w:szCs w:val="32"/>
        </w:rPr>
        <w:t>比赛地点：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cs="宋体" w:eastAsiaTheme="minorEastAsia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</w:rPr>
        <w:t>伊滨校区、高新校区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Cs/>
          <w:sz w:val="32"/>
          <w:szCs w:val="32"/>
        </w:rPr>
        <w:t>西工校区</w:t>
      </w:r>
    </w:p>
    <w:p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六</w:t>
      </w:r>
      <w:r>
        <w:rPr>
          <w:rFonts w:hint="eastAsia" w:ascii="宋体" w:hAnsi="宋体" w:cs="宋体"/>
          <w:b/>
          <w:sz w:val="32"/>
          <w:szCs w:val="32"/>
        </w:rPr>
        <w:t>、参加单位及赛区分布</w:t>
      </w:r>
    </w:p>
    <w:p>
      <w:pPr>
        <w:ind w:firstLine="640" w:firstLineChars="200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1.参赛单位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：</w:t>
      </w:r>
      <w:r>
        <w:rPr>
          <w:rFonts w:hint="eastAsia" w:ascii="宋体" w:hAnsi="宋体" w:cs="宋体"/>
          <w:bCs/>
          <w:sz w:val="32"/>
          <w:szCs w:val="32"/>
        </w:rPr>
        <w:t>洛阳职业技术学院各二级院（部）</w:t>
      </w:r>
    </w:p>
    <w:p>
      <w:pPr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2.赛区分布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cs="宋体"/>
          <w:sz w:val="32"/>
          <w:szCs w:val="32"/>
        </w:rPr>
        <w:t>第一赛区：伊滨校区</w:t>
      </w:r>
    </w:p>
    <w:p>
      <w:pPr>
        <w:ind w:firstLine="2560" w:firstLineChars="8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第二赛区：高新校区</w:t>
      </w:r>
    </w:p>
    <w:p>
      <w:pPr>
        <w:ind w:firstLine="2560" w:firstLineChars="800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</w:rPr>
        <w:t>第三赛区：西工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校区</w:t>
      </w:r>
    </w:p>
    <w:p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七</w:t>
      </w:r>
      <w:r>
        <w:rPr>
          <w:rFonts w:hint="eastAsia" w:ascii="宋体" w:hAnsi="宋体" w:cs="宋体"/>
          <w:b/>
          <w:sz w:val="32"/>
          <w:szCs w:val="32"/>
        </w:rPr>
        <w:t>、运动员参赛资格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</w:rPr>
        <w:t>参赛运动员必须为洛阳职业技术学院正式录取的全日制在校生。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八、</w:t>
      </w:r>
      <w:r>
        <w:rPr>
          <w:rFonts w:hint="eastAsia" w:ascii="宋体" w:hAnsi="宋体" w:eastAsia="宋体" w:cs="宋体"/>
          <w:b/>
          <w:sz w:val="32"/>
          <w:szCs w:val="32"/>
        </w:rPr>
        <w:t>参赛办法和人数：</w:t>
      </w:r>
    </w:p>
    <w:p>
      <w:p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1.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以二级院（部）为单位，各单位限报一支队伍，其中领队1人，教练1人，运动员100人（男女不限），不满100人的二级院（部）参加率需达到90%；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bCs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</w:rPr>
        <w:t>参赛队员服装整洁统一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Cs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</w:rPr>
        <w:t>参赛代表队入场方式及队形自行安排，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自备入场音乐需将U盘提前送主办方准备，比赛</w:t>
      </w:r>
      <w:r>
        <w:rPr>
          <w:rFonts w:hint="eastAsia" w:ascii="宋体" w:hAnsi="宋体" w:eastAsia="宋体" w:cs="宋体"/>
          <w:sz w:val="32"/>
          <w:szCs w:val="32"/>
        </w:rPr>
        <w:t>成套动作完成必须与音乐相符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4.比赛时间：2023年4月13日14:30伊滨校区比赛；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2023年4月20日14:00高新校区比赛；</w:t>
      </w:r>
    </w:p>
    <w:p>
      <w:p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2023年4月20日16:30西工校区比赛。</w:t>
      </w:r>
    </w:p>
    <w:p>
      <w:pPr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九</w:t>
      </w:r>
      <w:r>
        <w:rPr>
          <w:rFonts w:hint="eastAsia" w:ascii="宋体" w:hAnsi="宋体" w:eastAsia="宋体" w:cs="宋体"/>
          <w:b/>
          <w:sz w:val="32"/>
          <w:szCs w:val="32"/>
        </w:rPr>
        <w:t>、竞赛规则：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sz w:val="32"/>
          <w:szCs w:val="32"/>
        </w:rPr>
        <w:t>本次比赛为集体项目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宋体" w:cs="宋体"/>
          <w:sz w:val="32"/>
          <w:szCs w:val="32"/>
        </w:rPr>
        <w:t>比赛采用国家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体育总局发布</w:t>
      </w:r>
      <w:r>
        <w:rPr>
          <w:rFonts w:hint="eastAsia" w:ascii="宋体" w:hAnsi="宋体" w:eastAsia="宋体" w:cs="宋体"/>
          <w:sz w:val="32"/>
          <w:szCs w:val="32"/>
        </w:rPr>
        <w:t>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八段锦口令音乐；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3.评分</w:t>
      </w:r>
      <w:r>
        <w:rPr>
          <w:rFonts w:hint="eastAsia" w:ascii="宋体" w:hAnsi="宋体" w:eastAsia="宋体" w:cs="宋体"/>
          <w:sz w:val="32"/>
          <w:szCs w:val="32"/>
        </w:rPr>
        <w:t>采用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健身气功竞赛规则与裁判法（2021）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》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评分标准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宋体" w:cs="宋体"/>
          <w:sz w:val="32"/>
          <w:szCs w:val="32"/>
        </w:rPr>
        <w:t>比赛出场顺序赛前抽签决定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5.</w:t>
      </w:r>
      <w:r>
        <w:rPr>
          <w:rFonts w:hint="eastAsia" w:ascii="宋体" w:hAnsi="宋体" w:eastAsia="宋体" w:cs="宋体"/>
          <w:sz w:val="32"/>
          <w:szCs w:val="32"/>
        </w:rPr>
        <w:t>比赛音乐统一播放。</w:t>
      </w:r>
    </w:p>
    <w:p>
      <w:pPr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十、</w:t>
      </w:r>
      <w:r>
        <w:rPr>
          <w:rFonts w:hint="eastAsia" w:ascii="宋体" w:hAnsi="宋体" w:eastAsia="宋体" w:cs="宋体"/>
          <w:b/>
          <w:sz w:val="32"/>
          <w:szCs w:val="32"/>
        </w:rPr>
        <w:t>报名办法：</w:t>
      </w:r>
    </w:p>
    <w:p>
      <w:pPr>
        <w:ind w:firstLine="640" w:firstLineChars="200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各二级院（部）将本单位参赛学生名单(盖公章）于2023年4月7日17:00前报体育教学部张老师处。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instrText xml:space="preserve"> HYPERLINK "mailto:电子版发邮箱lyzyjsxyzlw@126.com" </w:instrTex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宋体" w:hAnsi="宋体" w:cs="宋体"/>
          <w:bCs/>
          <w:sz w:val="32"/>
          <w:szCs w:val="32"/>
          <w:lang w:val="en-US" w:eastAsia="zh-CN"/>
        </w:rPr>
        <w:t>电子版发邮箱lyzyjsxyzlw@163.com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textAlignment w:val="auto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 电话：13837930016</w:t>
      </w:r>
    </w:p>
    <w:p>
      <w:pPr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十一</w:t>
      </w:r>
      <w:r>
        <w:rPr>
          <w:rFonts w:hint="eastAsia" w:ascii="宋体" w:hAnsi="宋体" w:eastAsia="宋体" w:cs="宋体"/>
          <w:b/>
          <w:sz w:val="32"/>
          <w:szCs w:val="32"/>
        </w:rPr>
        <w:t>、计分办法与奖励：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sz w:val="32"/>
          <w:szCs w:val="32"/>
        </w:rPr>
        <w:t>成套动作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演练</w:t>
      </w:r>
      <w:r>
        <w:rPr>
          <w:rFonts w:hint="eastAsia" w:ascii="宋体" w:hAnsi="宋体" w:eastAsia="宋体" w:cs="宋体"/>
          <w:sz w:val="32"/>
          <w:szCs w:val="32"/>
        </w:rPr>
        <w:t>满分10分，最后得分精确到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小数点后两位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宋体" w:cs="宋体"/>
          <w:sz w:val="32"/>
          <w:szCs w:val="32"/>
        </w:rPr>
        <w:t>奖励等次：一等奖2名，二等奖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名，三等奖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名，精神文明奖1名。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2023年3月27</w:t>
      </w:r>
      <w:bookmarkStart w:id="0" w:name="_GoBack"/>
      <w:bookmarkEnd w:id="0"/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日</w:t>
      </w: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ind w:firstLine="5760" w:firstLineChars="18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洛阳职业技术学院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健身气功•八段锦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比赛评分细则</w:t>
      </w:r>
    </w:p>
    <w:p>
      <w:pPr>
        <w:ind w:firstLine="643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一、评分办法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比赛满分为10分，其中动作质量的分值为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分；演练水平的分值为3分；入场形式及精神面貌分值为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分。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二、评分标准</w:t>
      </w:r>
    </w:p>
    <w:p>
      <w:pPr>
        <w:ind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动作质量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凡手型、身型、步型、手法、步法、腿法、平衡等与规则要求轻微不符者，每出现一次扣0.05分；显著不符者扣0.l分；严重不不符者扣0.2分；一个动作同时出现多种错误时，最多扣分不超过0.2分；多次出现同一种错误时，最多扣分不超过0.3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全套动作质量 （1）个别或三分之一动作部规范的酌情扣1.5分，（2）二分之一动作不规范的酌情扣4分。</w:t>
      </w:r>
    </w:p>
    <w:p>
      <w:pPr>
        <w:ind w:firstLine="640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演示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水平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（1）功力（劲力、协调）和演练技巧（精神、节奏、风格）各占0.5分，共1分。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凡符合运劲顺达、力点准确、连贯圆活、神态自然、意识集中、速度适宜、手眼身法步配合协调者，给予满分。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凡劲力、协调和精神、节奏、风格的任一方面与要求轻微不符者，扣0.05—0.1分；与要求显著不符者，扣0.15—0.3分；与要求严重不符者，扣0.35—0.5分。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（2）集体配合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集体配合分值为2分。个别人不统一，得1.7---2.0分；三分之一不统一；1.3---1.6分，二分之一不统一；0.9---1.2分；三分之二不统一，0.5---0.8分；全体不统一，0.0---0.4分。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（3）其他错误扣分。每增加或减少一个规定动作内容扣0.2分；倒地扣0.3分；参赛人员服装不统一；不足60人，扣0.5分。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三、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比赛要求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sz w:val="32"/>
          <w:szCs w:val="32"/>
        </w:rPr>
        <w:t>参赛者应依据规则和规程公平竞争，服从裁判。运动队如果对裁判人员的裁判结果有异议，必须在该场比赛结束30分钟内，由本队领队或教练向总裁判长提出书面申诉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各参赛运动队必须服从总裁判长的最终裁决。</w:t>
      </w:r>
    </w:p>
    <w:p>
      <w:pPr>
        <w:ind w:firstLine="64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宋体" w:cs="宋体"/>
          <w:sz w:val="32"/>
          <w:szCs w:val="32"/>
        </w:rPr>
        <w:t>任何场外人员不得以任何形式对场上运动员进行提示，不得以任何借口干扰或影响比赛的正常进行。 </w:t>
      </w:r>
    </w:p>
    <w:p>
      <w:pPr>
        <w:ind w:firstLine="2650" w:firstLineChars="600"/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2650" w:firstLineChars="600"/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2650" w:firstLineChars="600"/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2650" w:firstLineChars="600"/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2650" w:firstLineChars="600"/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2650" w:firstLineChars="600"/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健身气功·八段锦报名表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二级院部（盖章）            领队教师：      电话：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810"/>
        <w:gridCol w:w="855"/>
        <w:gridCol w:w="1590"/>
        <w:gridCol w:w="795"/>
        <w:gridCol w:w="855"/>
        <w:gridCol w:w="855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专业、班级</w:t>
            </w:r>
          </w:p>
        </w:tc>
        <w:tc>
          <w:tcPr>
            <w:tcW w:w="79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951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专业、班级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教练员：                   联系电话：</w:t>
      </w:r>
    </w:p>
    <w:p>
      <w:pPr>
        <w:ind w:firstLine="210" w:firstLineChars="100"/>
        <w:jc w:val="righ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（可附页）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TBhNzhiMDRjOGZiYTkyYWEwN2I5NjNiZjk4MGIifQ=="/>
    <w:docVar w:name="KSO_WPS_MARK_KEY" w:val="e48dc990-4e59-4469-9225-ec4a5e455721"/>
  </w:docVars>
  <w:rsids>
    <w:rsidRoot w:val="00000000"/>
    <w:rsid w:val="018957A5"/>
    <w:rsid w:val="03A24125"/>
    <w:rsid w:val="0409762C"/>
    <w:rsid w:val="04197B0C"/>
    <w:rsid w:val="0483786C"/>
    <w:rsid w:val="0507047A"/>
    <w:rsid w:val="05DB25FB"/>
    <w:rsid w:val="05DC0E2D"/>
    <w:rsid w:val="0622233D"/>
    <w:rsid w:val="064A561E"/>
    <w:rsid w:val="08E14D57"/>
    <w:rsid w:val="08F40ADA"/>
    <w:rsid w:val="123601B9"/>
    <w:rsid w:val="13BB4246"/>
    <w:rsid w:val="16804BE1"/>
    <w:rsid w:val="17807ED6"/>
    <w:rsid w:val="1A836D6E"/>
    <w:rsid w:val="1BD4729F"/>
    <w:rsid w:val="1CED5466"/>
    <w:rsid w:val="1E887647"/>
    <w:rsid w:val="20315438"/>
    <w:rsid w:val="20B30545"/>
    <w:rsid w:val="21C01755"/>
    <w:rsid w:val="223A1E08"/>
    <w:rsid w:val="223F515D"/>
    <w:rsid w:val="240958AD"/>
    <w:rsid w:val="29EF65B0"/>
    <w:rsid w:val="2C783F0D"/>
    <w:rsid w:val="2CF61C35"/>
    <w:rsid w:val="31D75713"/>
    <w:rsid w:val="32D250B6"/>
    <w:rsid w:val="335479E8"/>
    <w:rsid w:val="36687282"/>
    <w:rsid w:val="39065F8F"/>
    <w:rsid w:val="3AD57F75"/>
    <w:rsid w:val="3C21050B"/>
    <w:rsid w:val="44384737"/>
    <w:rsid w:val="4464552C"/>
    <w:rsid w:val="47E0136E"/>
    <w:rsid w:val="4ABA14FD"/>
    <w:rsid w:val="4DA846DC"/>
    <w:rsid w:val="4F8C37AA"/>
    <w:rsid w:val="52245F34"/>
    <w:rsid w:val="52CA2B14"/>
    <w:rsid w:val="53A840E5"/>
    <w:rsid w:val="55465107"/>
    <w:rsid w:val="56DB78D0"/>
    <w:rsid w:val="5AAF6A23"/>
    <w:rsid w:val="5B0E00EB"/>
    <w:rsid w:val="5E51008C"/>
    <w:rsid w:val="67A405FF"/>
    <w:rsid w:val="68DC4DE2"/>
    <w:rsid w:val="695465A4"/>
    <w:rsid w:val="6C7D41DB"/>
    <w:rsid w:val="6D074FAA"/>
    <w:rsid w:val="6EB05BD9"/>
    <w:rsid w:val="6F8E4462"/>
    <w:rsid w:val="715B0821"/>
    <w:rsid w:val="71D13952"/>
    <w:rsid w:val="723F4D5F"/>
    <w:rsid w:val="74093B47"/>
    <w:rsid w:val="75DC6B41"/>
    <w:rsid w:val="7718792D"/>
    <w:rsid w:val="7953240D"/>
    <w:rsid w:val="7BA43E85"/>
    <w:rsid w:val="7EAE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1595</Words>
  <Characters>1806</Characters>
  <Lines>0</Lines>
  <Paragraphs>0</Paragraphs>
  <TotalTime>7</TotalTime>
  <ScaleCrop>false</ScaleCrop>
  <LinksUpToDate>false</LinksUpToDate>
  <CharactersWithSpaces>1896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2021-04-12T01:21:00Z</dcterms:created>
  <dc:creator>张立威</dc:creator>
  <cp:lastModifiedBy>张立威</cp:lastModifiedBy>
  <cp:lastPrinted>2022-03-08T01:33:00Z</cp:lastPrinted>
  <dcterms:modified xsi:type="dcterms:W3CDTF">2023-03-27T00:50:42Z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A0C248E876AE4B32B68D939D52A30380</vt:lpwstr>
  </property>
</Properties>
</file>